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2D90F9" w14:textId="001AEEE9" w:rsidR="00CF75EE" w:rsidRPr="00DA189B" w:rsidRDefault="00EF5BFF" w:rsidP="00DA189B">
      <w:pPr>
        <w:pStyle w:val="NoSpacing"/>
        <w:jc w:val="center"/>
        <w:rPr>
          <w:b/>
          <w:bCs/>
          <w:u w:val="single"/>
        </w:rPr>
      </w:pPr>
      <w:proofErr w:type="spellStart"/>
      <w:r w:rsidRPr="00DA189B">
        <w:rPr>
          <w:b/>
          <w:bCs/>
          <w:u w:val="single"/>
        </w:rPr>
        <w:t>Pivotl</w:t>
      </w:r>
      <w:proofErr w:type="spellEnd"/>
      <w:r w:rsidRPr="00DA189B">
        <w:rPr>
          <w:b/>
          <w:bCs/>
          <w:u w:val="single"/>
        </w:rPr>
        <w:t>: MENTORING - Inclusive Mentoring – Consolidation Video Transcript</w:t>
      </w:r>
    </w:p>
    <w:p w14:paraId="14598A33" w14:textId="77777777" w:rsidR="00EF5BFF" w:rsidRPr="00DA189B" w:rsidRDefault="00EF5BFF" w:rsidP="00DA189B">
      <w:pPr>
        <w:pStyle w:val="NoSpacing"/>
        <w:jc w:val="center"/>
        <w:rPr>
          <w:b/>
          <w:bCs/>
          <w:u w:val="single"/>
        </w:rPr>
      </w:pPr>
    </w:p>
    <w:p w14:paraId="01E9C774" w14:textId="6A9A94F1" w:rsidR="00EF5BFF" w:rsidRPr="00DA189B" w:rsidRDefault="00EF5BFF" w:rsidP="00722685">
      <w:pPr>
        <w:pStyle w:val="NoSpacing"/>
        <w:rPr>
          <w:b/>
          <w:bCs/>
        </w:rPr>
      </w:pPr>
      <w:r w:rsidRPr="00DA189B">
        <w:rPr>
          <w:b/>
          <w:bCs/>
        </w:rPr>
        <w:t>Let’s look at the scenario again…</w:t>
      </w:r>
    </w:p>
    <w:p w14:paraId="050879C1" w14:textId="77777777" w:rsidR="00EF5BFF" w:rsidRDefault="00EF5BFF" w:rsidP="00722685">
      <w:pPr>
        <w:pStyle w:val="NoSpacing"/>
      </w:pPr>
    </w:p>
    <w:p w14:paraId="41B16E06" w14:textId="77777777" w:rsidR="00EF5BFF" w:rsidRPr="00EF5BFF" w:rsidRDefault="00EF5BFF" w:rsidP="00EF5BFF">
      <w:pPr>
        <w:pStyle w:val="NoSpacing"/>
      </w:pPr>
      <w:r w:rsidRPr="00EF5BFF">
        <w:t>Sam is an experienced mentor supporting Alex, a trainee teacher. Alex is usually well-prepared for lessons and demonstrates positive relationships with pupils. However, Sam has noticed that during their weekly mentor meetings, Alex is reluctant to engage fully in professional discussions about her teaching practice. </w:t>
      </w:r>
    </w:p>
    <w:p w14:paraId="09D4673C" w14:textId="77777777" w:rsidR="00EF5BFF" w:rsidRDefault="00EF5BFF" w:rsidP="00EF5BFF">
      <w:pPr>
        <w:pStyle w:val="NoSpacing"/>
      </w:pPr>
    </w:p>
    <w:p w14:paraId="4ED6C168" w14:textId="5668B429" w:rsidR="00EF5BFF" w:rsidRDefault="00EF5BFF" w:rsidP="00EF5BFF">
      <w:pPr>
        <w:pStyle w:val="NoSpacing"/>
      </w:pPr>
      <w:r w:rsidRPr="00EF5BFF">
        <w:t>During feedback sessions, Sam provides clear observations, developmental targets, and opportunities for reflection. Although Alex listens politely, her responses are often brief and limited. She rarely asks questions, contributes ideas, or reflects critically on her own teaching and often shrugs, gives very short answers, or says she is “not really sure.” </w:t>
      </w:r>
    </w:p>
    <w:p w14:paraId="4922C83D" w14:textId="77777777" w:rsidR="00EF5BFF" w:rsidRPr="00EF5BFF" w:rsidRDefault="00EF5BFF" w:rsidP="00EF5BFF">
      <w:pPr>
        <w:pStyle w:val="NoSpacing"/>
      </w:pPr>
    </w:p>
    <w:p w14:paraId="1FC69BD5" w14:textId="77777777" w:rsidR="00EF5BFF" w:rsidRPr="00EF5BFF" w:rsidRDefault="00EF5BFF" w:rsidP="00EF5BFF">
      <w:pPr>
        <w:pStyle w:val="NoSpacing"/>
      </w:pPr>
      <w:r w:rsidRPr="00EF5BFF">
        <w:t>As a result, mentor meetings have become largely one-sided, with Sam leading the discussion and setting targets without much trainee contribution.  </w:t>
      </w:r>
    </w:p>
    <w:p w14:paraId="2155072F" w14:textId="77777777" w:rsidR="00EF5BFF" w:rsidRDefault="00EF5BFF" w:rsidP="00EF5BFF">
      <w:pPr>
        <w:pStyle w:val="NoSpacing"/>
      </w:pPr>
      <w:r w:rsidRPr="00EF5BFF">
        <w:t>Sam wants to develop a more collaborative mentoring relationship where Alex feels confident engaging in reflective professional dialogue, contributing to target-setting discussions, and taking greater ownership of his professional development. </w:t>
      </w:r>
    </w:p>
    <w:p w14:paraId="093FAFED" w14:textId="77777777" w:rsidR="00EF5BFF" w:rsidRPr="00EF5BFF" w:rsidRDefault="00EF5BFF" w:rsidP="00EF5BFF">
      <w:pPr>
        <w:pStyle w:val="NoSpacing"/>
      </w:pPr>
    </w:p>
    <w:p w14:paraId="56015084" w14:textId="77777777" w:rsidR="00EF5BFF" w:rsidRPr="00EF5BFF" w:rsidRDefault="00EF5BFF" w:rsidP="00EF5BFF">
      <w:pPr>
        <w:pStyle w:val="NoSpacing"/>
      </w:pPr>
      <w:r w:rsidRPr="00EF5BFF">
        <w:rPr>
          <w:b/>
          <w:bCs/>
        </w:rPr>
        <w:t>Which would be the most effective approach should Sam take to best support Alex?</w:t>
      </w:r>
      <w:r w:rsidRPr="00EF5BFF">
        <w:t> </w:t>
      </w:r>
    </w:p>
    <w:p w14:paraId="2395EDFE" w14:textId="77777777" w:rsidR="00EF5BFF" w:rsidRPr="00773DEB" w:rsidRDefault="00EF5BFF" w:rsidP="00722685">
      <w:pPr>
        <w:pStyle w:val="NoSpacing"/>
        <w:rPr>
          <w:b/>
          <w:bCs/>
        </w:rPr>
      </w:pPr>
    </w:p>
    <w:p w14:paraId="46ADD573" w14:textId="51389CD2" w:rsidR="00773DEB" w:rsidRDefault="000E78FF" w:rsidP="00722685">
      <w:pPr>
        <w:pStyle w:val="NoSpacing"/>
        <w:rPr>
          <w:b/>
          <w:bCs/>
        </w:rPr>
      </w:pPr>
      <w:r>
        <w:rPr>
          <w:b/>
          <w:bCs/>
        </w:rPr>
        <w:t xml:space="preserve">Let’s view the two possible selections - </w:t>
      </w:r>
      <w:r w:rsidR="00773DEB" w:rsidRPr="00773DEB">
        <w:rPr>
          <w:b/>
          <w:bCs/>
        </w:rPr>
        <w:t>Summary 1</w:t>
      </w:r>
    </w:p>
    <w:p w14:paraId="2532E864" w14:textId="77777777" w:rsidR="00773DEB" w:rsidRDefault="00773DEB" w:rsidP="00722685">
      <w:pPr>
        <w:pStyle w:val="NoSpacing"/>
        <w:rPr>
          <w:b/>
          <w:bCs/>
        </w:rPr>
      </w:pPr>
    </w:p>
    <w:p w14:paraId="1D98CB88" w14:textId="69B8DA59" w:rsidR="00BF2085" w:rsidRDefault="00BF2085" w:rsidP="00722685">
      <w:pPr>
        <w:pStyle w:val="NoSpacing"/>
      </w:pPr>
      <w:r w:rsidRPr="00BF2085">
        <w:t>Sam should make meetings more collaborative &amp; encourage Alex to talk about &amp; reflect on her lessons. Asking questions &amp; providing feedback, could help her improve – as would observing other teachers, target setting &amp; weekly progress checks to build confidence.</w:t>
      </w:r>
    </w:p>
    <w:p w14:paraId="649B19C0" w14:textId="77777777" w:rsidR="00E621AA" w:rsidRDefault="00E621AA" w:rsidP="00E621AA">
      <w:pPr>
        <w:pStyle w:val="NoSpacing"/>
        <w:rPr>
          <w:b/>
          <w:bCs/>
        </w:rPr>
      </w:pPr>
    </w:p>
    <w:p w14:paraId="2D37BA6F" w14:textId="6A8FA91B" w:rsidR="00E621AA" w:rsidRDefault="00A402AE" w:rsidP="00E621AA">
      <w:pPr>
        <w:pStyle w:val="NoSpacing"/>
        <w:rPr>
          <w:b/>
          <w:bCs/>
        </w:rPr>
      </w:pPr>
      <w:r>
        <w:rPr>
          <w:b/>
          <w:bCs/>
        </w:rPr>
        <w:t xml:space="preserve">Let’s look more closely at </w:t>
      </w:r>
      <w:r w:rsidR="00E621AA">
        <w:rPr>
          <w:b/>
          <w:bCs/>
        </w:rPr>
        <w:t>Summary 2</w:t>
      </w:r>
    </w:p>
    <w:p w14:paraId="4DF80C70" w14:textId="77777777" w:rsidR="00E621AA" w:rsidRDefault="00E621AA" w:rsidP="00E621AA">
      <w:pPr>
        <w:pStyle w:val="NoSpacing"/>
        <w:rPr>
          <w:b/>
          <w:bCs/>
        </w:rPr>
      </w:pPr>
    </w:p>
    <w:p w14:paraId="2B0F2A5E" w14:textId="3CBE9954" w:rsidR="00E621AA" w:rsidRPr="00E621AA" w:rsidRDefault="00E621AA" w:rsidP="00E621AA">
      <w:pPr>
        <w:pStyle w:val="NoSpacing"/>
      </w:pPr>
      <w:r w:rsidRPr="00901086">
        <w:t>A shift is made from the mentoring relationship being mentor-led feedback. To a more structured, coached reflective dialogue model. Alex is taught how to engage in professional reflection and gradual responsibility. Clear meeting structures and reflection are sent to Alex before each meeting so she can contribute meaningfully. </w:t>
      </w:r>
    </w:p>
    <w:p w14:paraId="4298F7A5" w14:textId="77777777" w:rsidR="00901086" w:rsidRDefault="00901086" w:rsidP="00722685">
      <w:pPr>
        <w:pStyle w:val="NoSpacing"/>
      </w:pPr>
    </w:p>
    <w:p w14:paraId="0E659154" w14:textId="288EA0D2" w:rsidR="00901086" w:rsidRPr="00DF5C33" w:rsidRDefault="00901086" w:rsidP="00722685">
      <w:pPr>
        <w:pStyle w:val="NoSpacing"/>
        <w:rPr>
          <w:b/>
          <w:bCs/>
          <w:color w:val="000000" w:themeColor="text1"/>
        </w:rPr>
      </w:pPr>
      <w:r w:rsidRPr="00DF5C33">
        <w:rPr>
          <w:b/>
          <w:bCs/>
          <w:color w:val="000000" w:themeColor="text1"/>
        </w:rPr>
        <w:t xml:space="preserve">Let’s </w:t>
      </w:r>
      <w:r w:rsidR="00327BCC" w:rsidRPr="00DF5C33">
        <w:rPr>
          <w:b/>
          <w:bCs/>
          <w:color w:val="000000" w:themeColor="text1"/>
        </w:rPr>
        <w:t>look</w:t>
      </w:r>
      <w:r w:rsidRPr="00DF5C33">
        <w:rPr>
          <w:b/>
          <w:bCs/>
          <w:color w:val="000000" w:themeColor="text1"/>
        </w:rPr>
        <w:t xml:space="preserve"> </w:t>
      </w:r>
      <w:r w:rsidR="00327BCC" w:rsidRPr="00DF5C33">
        <w:rPr>
          <w:b/>
          <w:bCs/>
          <w:color w:val="000000" w:themeColor="text1"/>
        </w:rPr>
        <w:t xml:space="preserve">at </w:t>
      </w:r>
      <w:r w:rsidR="00E47C27" w:rsidRPr="00DF5C33">
        <w:rPr>
          <w:b/>
          <w:bCs/>
          <w:color w:val="000000" w:themeColor="text1"/>
        </w:rPr>
        <w:t xml:space="preserve">the potential outcomes of choosing </w:t>
      </w:r>
      <w:r w:rsidR="00327BCC" w:rsidRPr="00DF5C33">
        <w:rPr>
          <w:b/>
          <w:bCs/>
          <w:color w:val="000000" w:themeColor="text1"/>
        </w:rPr>
        <w:t>summary</w:t>
      </w:r>
      <w:r w:rsidR="00E47C27" w:rsidRPr="00DF5C33">
        <w:rPr>
          <w:b/>
          <w:bCs/>
          <w:color w:val="000000" w:themeColor="text1"/>
        </w:rPr>
        <w:t xml:space="preserve"> 1, </w:t>
      </w:r>
      <w:r w:rsidR="00327BCC" w:rsidRPr="00DF5C33">
        <w:rPr>
          <w:b/>
          <w:bCs/>
          <w:color w:val="000000" w:themeColor="text1"/>
        </w:rPr>
        <w:t>the secondary summary…</w:t>
      </w:r>
    </w:p>
    <w:p w14:paraId="143E583A" w14:textId="77777777" w:rsidR="00327BCC" w:rsidRDefault="00327BCC" w:rsidP="00722685">
      <w:pPr>
        <w:pStyle w:val="NoSpacing"/>
      </w:pPr>
    </w:p>
    <w:p w14:paraId="56B734DD" w14:textId="4E01149C" w:rsidR="003861C4" w:rsidRDefault="003861C4" w:rsidP="003861C4">
      <w:pPr>
        <w:pStyle w:val="NoSpacing"/>
        <w:numPr>
          <w:ilvl w:val="0"/>
          <w:numId w:val="1"/>
        </w:numPr>
      </w:pPr>
      <w:r>
        <w:t>S</w:t>
      </w:r>
      <w:r w:rsidRPr="003861C4">
        <w:t>am has tried to improve collaboration &amp;</w:t>
      </w:r>
      <w:r>
        <w:t xml:space="preserve"> </w:t>
      </w:r>
      <w:r w:rsidRPr="003861C4">
        <w:t xml:space="preserve">encourage </w:t>
      </w:r>
      <w:r>
        <w:t>A</w:t>
      </w:r>
      <w:r w:rsidRPr="003861C4">
        <w:t>lex to talk about &amp; reflect on her teaching and progress</w:t>
      </w:r>
    </w:p>
    <w:p w14:paraId="3C4FDE88" w14:textId="22ADD86C" w:rsidR="003861C4" w:rsidRDefault="003861C4" w:rsidP="003861C4">
      <w:pPr>
        <w:pStyle w:val="NoSpacing"/>
        <w:numPr>
          <w:ilvl w:val="0"/>
          <w:numId w:val="1"/>
        </w:numPr>
      </w:pPr>
      <w:r>
        <w:t>H</w:t>
      </w:r>
      <w:r w:rsidRPr="003861C4">
        <w:t>e could improve by asking questions &amp;</w:t>
      </w:r>
      <w:r>
        <w:t xml:space="preserve"> </w:t>
      </w:r>
      <w:r w:rsidRPr="003861C4">
        <w:t>providing feedback – suggesting the observation of other teachers &amp; setting</w:t>
      </w:r>
      <w:r>
        <w:t xml:space="preserve"> </w:t>
      </w:r>
      <w:r w:rsidRPr="003861C4">
        <w:t>clear targets</w:t>
      </w:r>
    </w:p>
    <w:p w14:paraId="39D4D9D8" w14:textId="77777777" w:rsidR="00E621AA" w:rsidRPr="003861C4" w:rsidRDefault="00E621AA" w:rsidP="00E621AA">
      <w:pPr>
        <w:pStyle w:val="NoSpacing"/>
        <w:ind w:left="720"/>
      </w:pPr>
    </w:p>
    <w:p w14:paraId="1C7D2AFB" w14:textId="5E0349FB" w:rsidR="006927A6" w:rsidRDefault="00E47C27" w:rsidP="00E47C27">
      <w:pPr>
        <w:pStyle w:val="NoSpacing"/>
        <w:rPr>
          <w:b/>
          <w:bCs/>
        </w:rPr>
      </w:pPr>
      <w:r w:rsidRPr="00DF5C33">
        <w:rPr>
          <w:b/>
          <w:bCs/>
        </w:rPr>
        <w:t>T</w:t>
      </w:r>
      <w:r w:rsidRPr="00DF5C33">
        <w:rPr>
          <w:b/>
          <w:bCs/>
        </w:rPr>
        <w:t xml:space="preserve">he potential outcomes of choosing summary </w:t>
      </w:r>
      <w:r w:rsidRPr="00DF5C33">
        <w:rPr>
          <w:b/>
          <w:bCs/>
        </w:rPr>
        <w:t>2</w:t>
      </w:r>
      <w:r w:rsidRPr="00DF5C33">
        <w:rPr>
          <w:b/>
          <w:bCs/>
        </w:rPr>
        <w:t xml:space="preserve">, the </w:t>
      </w:r>
      <w:r w:rsidR="00E206A8">
        <w:rPr>
          <w:b/>
          <w:bCs/>
        </w:rPr>
        <w:t xml:space="preserve">overall preferred </w:t>
      </w:r>
      <w:r w:rsidRPr="00DF5C33">
        <w:rPr>
          <w:b/>
          <w:bCs/>
        </w:rPr>
        <w:t>summar</w:t>
      </w:r>
      <w:r w:rsidR="006927A6" w:rsidRPr="00DF5C33">
        <w:rPr>
          <w:b/>
          <w:bCs/>
        </w:rPr>
        <w:t>y, include:</w:t>
      </w:r>
    </w:p>
    <w:p w14:paraId="15B2519E" w14:textId="77777777" w:rsidR="000368BF" w:rsidRPr="000368BF" w:rsidRDefault="000368BF" w:rsidP="00E47C27">
      <w:pPr>
        <w:pStyle w:val="NoSpacing"/>
        <w:rPr>
          <w:b/>
          <w:bCs/>
        </w:rPr>
      </w:pPr>
    </w:p>
    <w:p w14:paraId="1C587BB9" w14:textId="15E153C7" w:rsidR="00E31A8A" w:rsidRPr="00E31A8A" w:rsidRDefault="00B72505" w:rsidP="001A40EB">
      <w:pPr>
        <w:pStyle w:val="NoSpacing"/>
        <w:numPr>
          <w:ilvl w:val="0"/>
          <w:numId w:val="2"/>
        </w:numPr>
      </w:pPr>
      <w:r>
        <w:lastRenderedPageBreak/>
        <w:t>A</w:t>
      </w:r>
      <w:r w:rsidRPr="00E31A8A">
        <w:t xml:space="preserve"> stronger response, Sam shifts from a mentor-led feedback model to a more</w:t>
      </w:r>
      <w:r>
        <w:t xml:space="preserve"> </w:t>
      </w:r>
      <w:r w:rsidRPr="00E31A8A">
        <w:t>structured, coached</w:t>
      </w:r>
      <w:r>
        <w:t xml:space="preserve"> &amp;</w:t>
      </w:r>
      <w:r w:rsidRPr="00E31A8A">
        <w:t xml:space="preserve"> reflective dialogue</w:t>
      </w:r>
    </w:p>
    <w:p w14:paraId="7956243D" w14:textId="03B44654" w:rsidR="00B72505" w:rsidRPr="00E31A8A" w:rsidRDefault="00B72505" w:rsidP="001A40EB">
      <w:pPr>
        <w:pStyle w:val="NoSpacing"/>
        <w:numPr>
          <w:ilvl w:val="0"/>
          <w:numId w:val="2"/>
        </w:numPr>
      </w:pPr>
      <w:r>
        <w:t>H</w:t>
      </w:r>
      <w:r w:rsidRPr="00E31A8A">
        <w:t xml:space="preserve">e teaches </w:t>
      </w:r>
      <w:r>
        <w:t>A</w:t>
      </w:r>
      <w:r w:rsidRPr="00E31A8A">
        <w:t>lex how to engage in pro</w:t>
      </w:r>
      <w:r>
        <w:t>fe</w:t>
      </w:r>
      <w:r w:rsidRPr="00E31A8A">
        <w:t>ssional reflection &amp;</w:t>
      </w:r>
      <w:r>
        <w:t xml:space="preserve"> </w:t>
      </w:r>
      <w:r w:rsidRPr="00E31A8A">
        <w:t>responsibility to</w:t>
      </w:r>
      <w:r>
        <w:t xml:space="preserve"> </w:t>
      </w:r>
      <w:r w:rsidRPr="00E31A8A">
        <w:t>lead in discussion</w:t>
      </w:r>
    </w:p>
    <w:p w14:paraId="107CC47D" w14:textId="4E92F85A" w:rsidR="00E31A8A" w:rsidRPr="00E31A8A" w:rsidRDefault="00B72505" w:rsidP="001A40EB">
      <w:pPr>
        <w:pStyle w:val="NoSpacing"/>
        <w:numPr>
          <w:ilvl w:val="0"/>
          <w:numId w:val="2"/>
        </w:numPr>
      </w:pPr>
      <w:r w:rsidRPr="00E31A8A">
        <w:t>Sam provides clear meeting structure, so Alex is prepared to contribute</w:t>
      </w:r>
    </w:p>
    <w:p w14:paraId="0FD1B7DD" w14:textId="77777777" w:rsidR="006927A6" w:rsidRDefault="006927A6" w:rsidP="00E47C27">
      <w:pPr>
        <w:pStyle w:val="NoSpacing"/>
      </w:pPr>
    </w:p>
    <w:p w14:paraId="4D4EC04D" w14:textId="027C49B9" w:rsidR="00E47C27" w:rsidRDefault="003154BA" w:rsidP="00722685">
      <w:pPr>
        <w:pStyle w:val="NoSpacing"/>
      </w:pPr>
      <w:r w:rsidRPr="003154BA">
        <w:t xml:space="preserve">From an inclusive mentoring perspective, adaptive support ensures that all trainees—regardless of prior experience, communication style, or confidence levels—can access meaningful professional development. </w:t>
      </w:r>
      <w:r w:rsidR="00EA59A8">
        <w:t>The</w:t>
      </w:r>
      <w:r w:rsidRPr="003154BA">
        <w:t xml:space="preserve"> mentor </w:t>
      </w:r>
      <w:r w:rsidR="00EA59A8">
        <w:t>can</w:t>
      </w:r>
      <w:r w:rsidRPr="003154BA">
        <w:t xml:space="preserve"> scaffold reflection, feedback, and targets appropriately, rather than applying a one-size-fits-all approach. This creates a psychologically safe environment</w:t>
      </w:r>
      <w:r w:rsidR="00EA59A8">
        <w:t>.</w:t>
      </w:r>
    </w:p>
    <w:p w14:paraId="244A6468" w14:textId="77777777" w:rsidR="00070871" w:rsidRDefault="00070871" w:rsidP="00722685">
      <w:pPr>
        <w:pStyle w:val="NoSpacing"/>
      </w:pPr>
    </w:p>
    <w:p w14:paraId="31639120" w14:textId="16B2EBA3" w:rsidR="00070871" w:rsidRPr="00DA189B" w:rsidRDefault="00070871" w:rsidP="00722685">
      <w:pPr>
        <w:pStyle w:val="NoSpacing"/>
        <w:rPr>
          <w:b/>
          <w:bCs/>
        </w:rPr>
      </w:pPr>
      <w:r>
        <w:t>L</w:t>
      </w:r>
      <w:r w:rsidR="00132D96">
        <w:t>et’s look</w:t>
      </w:r>
      <w:r>
        <w:t xml:space="preserve"> at the justificatio</w:t>
      </w:r>
      <w:r w:rsidR="008913CD">
        <w:t xml:space="preserve">ns and their order of relevance, from </w:t>
      </w:r>
      <w:r w:rsidR="008913CD" w:rsidRPr="00DA189B">
        <w:rPr>
          <w:b/>
          <w:bCs/>
        </w:rPr>
        <w:t>Strongest to Weakest</w:t>
      </w:r>
      <w:r w:rsidR="0089487E" w:rsidRPr="00DA189B">
        <w:rPr>
          <w:b/>
          <w:bCs/>
        </w:rPr>
        <w:t>:</w:t>
      </w:r>
    </w:p>
    <w:p w14:paraId="501DCD59" w14:textId="77777777" w:rsidR="0089487E" w:rsidRDefault="0089487E" w:rsidP="00722685">
      <w:pPr>
        <w:pStyle w:val="NoSpacing"/>
      </w:pPr>
    </w:p>
    <w:p w14:paraId="352D43DA" w14:textId="09650BBC" w:rsidR="0089487E" w:rsidRDefault="0089487E" w:rsidP="00722685">
      <w:pPr>
        <w:pStyle w:val="NoSpacing"/>
        <w:rPr>
          <w:b/>
          <w:bCs/>
        </w:rPr>
      </w:pPr>
      <w:r w:rsidRPr="0089487E">
        <w:rPr>
          <w:b/>
          <w:bCs/>
        </w:rPr>
        <w:t>1st</w:t>
      </w:r>
      <w:r>
        <w:t xml:space="preserve"> </w:t>
      </w:r>
      <w:r w:rsidRPr="00440C34">
        <w:rPr>
          <w:b/>
          <w:bCs/>
        </w:rPr>
        <w:t xml:space="preserve">as </w:t>
      </w:r>
      <w:r w:rsidR="00440C34">
        <w:rPr>
          <w:b/>
          <w:bCs/>
        </w:rPr>
        <w:t>S</w:t>
      </w:r>
      <w:r w:rsidRPr="00440C34">
        <w:rPr>
          <w:b/>
          <w:bCs/>
        </w:rPr>
        <w:t>trongest</w:t>
      </w:r>
    </w:p>
    <w:p w14:paraId="5A7B2688" w14:textId="77777777" w:rsidR="00440C34" w:rsidRDefault="00440C34" w:rsidP="00722685">
      <w:pPr>
        <w:pStyle w:val="NoSpacing"/>
      </w:pPr>
    </w:p>
    <w:p w14:paraId="1C37E4AC" w14:textId="62A42AE5" w:rsidR="0090209D" w:rsidRPr="0090209D" w:rsidRDefault="00C53606" w:rsidP="0090209D">
      <w:pPr>
        <w:pStyle w:val="NoSpacing"/>
      </w:pPr>
      <w:r w:rsidRPr="00C53606">
        <w:t>Meets individual trainee needs more effectively</w:t>
      </w:r>
      <w:r w:rsidR="0090209D">
        <w:t xml:space="preserve">: </w:t>
      </w:r>
      <w:r w:rsidR="0090209D" w:rsidRPr="0090209D">
        <w:t>Adaptive support allows mentor response to trainee’s current level, strengths, and weaknesses.</w:t>
      </w:r>
    </w:p>
    <w:p w14:paraId="1D8F7A5F" w14:textId="24C63869" w:rsidR="00C53606" w:rsidRDefault="00C53606" w:rsidP="00722685">
      <w:pPr>
        <w:pStyle w:val="NoSpacing"/>
      </w:pPr>
    </w:p>
    <w:p w14:paraId="0B051D72" w14:textId="116ABA31" w:rsidR="0089487E" w:rsidRDefault="0089487E" w:rsidP="00722685">
      <w:pPr>
        <w:pStyle w:val="NoSpacing"/>
        <w:rPr>
          <w:b/>
          <w:bCs/>
        </w:rPr>
      </w:pPr>
      <w:r w:rsidRPr="0089487E">
        <w:rPr>
          <w:b/>
          <w:bCs/>
        </w:rPr>
        <w:t>2nd</w:t>
      </w:r>
      <w:r>
        <w:t xml:space="preserve"> </w:t>
      </w:r>
      <w:r w:rsidRPr="00440C34">
        <w:rPr>
          <w:b/>
          <w:bCs/>
        </w:rPr>
        <w:t xml:space="preserve">as </w:t>
      </w:r>
      <w:r w:rsidR="00440C34">
        <w:rPr>
          <w:b/>
          <w:bCs/>
        </w:rPr>
        <w:t>S</w:t>
      </w:r>
      <w:r w:rsidRPr="00440C34">
        <w:rPr>
          <w:b/>
          <w:bCs/>
        </w:rPr>
        <w:t>trong</w:t>
      </w:r>
    </w:p>
    <w:p w14:paraId="349B3698" w14:textId="77777777" w:rsidR="00440C34" w:rsidRDefault="00440C34" w:rsidP="00722685">
      <w:pPr>
        <w:pStyle w:val="NoSpacing"/>
      </w:pPr>
    </w:p>
    <w:p w14:paraId="21AF1F26" w14:textId="2D7631CA" w:rsidR="00BE3EF8" w:rsidRPr="00BE3EF8" w:rsidRDefault="00BE3EF8" w:rsidP="00BE3EF8">
      <w:pPr>
        <w:pStyle w:val="NoSpacing"/>
      </w:pPr>
      <w:r w:rsidRPr="00BE3EF8">
        <w:t>Accelerates professional development</w:t>
      </w:r>
      <w:r>
        <w:t xml:space="preserve">: </w:t>
      </w:r>
      <w:r w:rsidRPr="00BE3EF8">
        <w:t xml:space="preserve">By adjusting support in real time, trainees </w:t>
      </w:r>
    </w:p>
    <w:p w14:paraId="2DD2BA94" w14:textId="4CA668C3" w:rsidR="0090209D" w:rsidRDefault="00BE3EF8" w:rsidP="00722685">
      <w:pPr>
        <w:pStyle w:val="NoSpacing"/>
      </w:pPr>
      <w:r w:rsidRPr="00BE3EF8">
        <w:t xml:space="preserve">can progress more quickly as they receive help exactly when and where it is needed.  </w:t>
      </w:r>
    </w:p>
    <w:p w14:paraId="7CB94BF8" w14:textId="77777777" w:rsidR="0090209D" w:rsidRPr="00440C34" w:rsidRDefault="0090209D" w:rsidP="00722685">
      <w:pPr>
        <w:pStyle w:val="NoSpacing"/>
        <w:rPr>
          <w:b/>
          <w:bCs/>
        </w:rPr>
      </w:pPr>
    </w:p>
    <w:p w14:paraId="4B180E5B" w14:textId="03182DA9" w:rsidR="0089487E" w:rsidRPr="00440C34" w:rsidRDefault="0089487E" w:rsidP="00722685">
      <w:pPr>
        <w:pStyle w:val="NoSpacing"/>
        <w:rPr>
          <w:b/>
          <w:bCs/>
        </w:rPr>
      </w:pPr>
      <w:r w:rsidRPr="00440C34">
        <w:rPr>
          <w:b/>
          <w:bCs/>
        </w:rPr>
        <w:t xml:space="preserve">3rd as </w:t>
      </w:r>
      <w:r w:rsidR="00440C34" w:rsidRPr="00440C34">
        <w:rPr>
          <w:b/>
          <w:bCs/>
        </w:rPr>
        <w:t>W</w:t>
      </w:r>
      <w:r w:rsidRPr="00440C34">
        <w:rPr>
          <w:b/>
          <w:bCs/>
        </w:rPr>
        <w:t>eak</w:t>
      </w:r>
    </w:p>
    <w:p w14:paraId="5C7C34FF" w14:textId="77777777" w:rsidR="00BE3EF8" w:rsidRDefault="00BE3EF8" w:rsidP="00722685">
      <w:pPr>
        <w:pStyle w:val="NoSpacing"/>
      </w:pPr>
    </w:p>
    <w:p w14:paraId="0B6B9314" w14:textId="1C3B2B8B" w:rsidR="00BD4824" w:rsidRPr="00BD4824" w:rsidRDefault="00BD4824" w:rsidP="00BD4824">
      <w:pPr>
        <w:pStyle w:val="NoSpacing"/>
      </w:pPr>
      <w:r w:rsidRPr="00BD4824">
        <w:t>Improves lesson quality and pupil outcome</w:t>
      </w:r>
      <w:r>
        <w:t xml:space="preserve">: </w:t>
      </w:r>
      <w:r w:rsidRPr="00BD4824">
        <w:t>When trainees are supported appropriately, they’re more likely to plan &amp; deliver effective lessons, benefiting pupil learning.  ​</w:t>
      </w:r>
    </w:p>
    <w:p w14:paraId="31CE8620" w14:textId="77777777" w:rsidR="00BE3EF8" w:rsidRDefault="00BE3EF8" w:rsidP="00722685">
      <w:pPr>
        <w:pStyle w:val="NoSpacing"/>
      </w:pPr>
    </w:p>
    <w:p w14:paraId="61A966C3" w14:textId="7F7681D0" w:rsidR="0089487E" w:rsidRPr="00440C34" w:rsidRDefault="0089487E" w:rsidP="00722685">
      <w:pPr>
        <w:pStyle w:val="NoSpacing"/>
        <w:rPr>
          <w:b/>
          <w:bCs/>
        </w:rPr>
      </w:pPr>
      <w:r w:rsidRPr="00440C34">
        <w:rPr>
          <w:b/>
          <w:bCs/>
        </w:rPr>
        <w:t xml:space="preserve">4th as </w:t>
      </w:r>
      <w:r w:rsidR="00440C34" w:rsidRPr="00440C34">
        <w:rPr>
          <w:b/>
          <w:bCs/>
        </w:rPr>
        <w:t>W</w:t>
      </w:r>
      <w:r w:rsidRPr="00440C34">
        <w:rPr>
          <w:b/>
          <w:bCs/>
        </w:rPr>
        <w:t>eakest</w:t>
      </w:r>
    </w:p>
    <w:p w14:paraId="7D9E97F9" w14:textId="77777777" w:rsidR="00440C34" w:rsidRDefault="00440C34" w:rsidP="00722685">
      <w:pPr>
        <w:pStyle w:val="NoSpacing"/>
      </w:pPr>
    </w:p>
    <w:p w14:paraId="23A1E413" w14:textId="3CDE2C2F" w:rsidR="00440C34" w:rsidRPr="00440C34" w:rsidRDefault="00440C34" w:rsidP="00440C34">
      <w:pPr>
        <w:pStyle w:val="NoSpacing"/>
      </w:pPr>
      <w:r w:rsidRPr="00440C34">
        <w:t>Builds confidence and reduces overwhelm</w:t>
      </w:r>
      <w:r>
        <w:t xml:space="preserve">: </w:t>
      </w:r>
      <w:r w:rsidRPr="00440C34">
        <w:t xml:space="preserve">Tailored support prevents trainees from feeling overloaded &amp; develops confidence in achievable steps &amp; structured guidance.  </w:t>
      </w:r>
    </w:p>
    <w:p w14:paraId="14B784CC" w14:textId="77777777" w:rsidR="00440C34" w:rsidRPr="00440C34" w:rsidRDefault="00440C34" w:rsidP="00440C34">
      <w:pPr>
        <w:pStyle w:val="NoSpacing"/>
      </w:pPr>
    </w:p>
    <w:p w14:paraId="52EE13EB" w14:textId="5969F603" w:rsidR="00440C34" w:rsidRDefault="00BA07B5" w:rsidP="00722685">
      <w:pPr>
        <w:pStyle w:val="NoSpacing"/>
        <w:rPr>
          <w:b/>
          <w:bCs/>
        </w:rPr>
      </w:pPr>
      <w:r w:rsidRPr="00BA07B5">
        <w:rPr>
          <w:b/>
          <w:bCs/>
        </w:rPr>
        <w:t>Consolidation</w:t>
      </w:r>
    </w:p>
    <w:p w14:paraId="626D8F00" w14:textId="77777777" w:rsidR="00BA07B5" w:rsidRDefault="00BA07B5" w:rsidP="00722685">
      <w:pPr>
        <w:pStyle w:val="NoSpacing"/>
        <w:rPr>
          <w:b/>
          <w:bCs/>
        </w:rPr>
      </w:pPr>
    </w:p>
    <w:p w14:paraId="351029F9" w14:textId="29EA3ADB" w:rsidR="00BA07B5" w:rsidRPr="00872EA1" w:rsidRDefault="00BA07B5" w:rsidP="00722685">
      <w:pPr>
        <w:pStyle w:val="NoSpacing"/>
      </w:pPr>
      <w:r w:rsidRPr="00872EA1">
        <w:t xml:space="preserve">So, in consolidating </w:t>
      </w:r>
      <w:r w:rsidR="001F02CA" w:rsidRPr="00872EA1">
        <w:t>selections so far…</w:t>
      </w:r>
    </w:p>
    <w:p w14:paraId="59ACF351" w14:textId="77777777" w:rsidR="001F02CA" w:rsidRPr="00872EA1" w:rsidRDefault="001F02CA" w:rsidP="00722685">
      <w:pPr>
        <w:pStyle w:val="NoSpacing"/>
      </w:pPr>
    </w:p>
    <w:p w14:paraId="10E753FA" w14:textId="2A04966F" w:rsidR="001F02CA" w:rsidRPr="00872EA1" w:rsidRDefault="001F02CA" w:rsidP="00722685">
      <w:pPr>
        <w:pStyle w:val="NoSpacing"/>
      </w:pPr>
      <w:r w:rsidRPr="00872EA1">
        <w:t>Top overall selection</w:t>
      </w:r>
      <w:r w:rsidR="009053CB" w:rsidRPr="00872EA1">
        <w:t xml:space="preserve"> is </w:t>
      </w:r>
      <w:r w:rsidR="009053CB" w:rsidRPr="00DA189B">
        <w:rPr>
          <w:b/>
          <w:bCs/>
        </w:rPr>
        <w:t>Summary 2</w:t>
      </w:r>
      <w:r w:rsidR="009053CB" w:rsidRPr="00872EA1">
        <w:t xml:space="preserve">, as the strongest example </w:t>
      </w:r>
      <w:r w:rsidR="008E0CD2" w:rsidRPr="00872EA1">
        <w:t>of Sam’s actions.</w:t>
      </w:r>
    </w:p>
    <w:p w14:paraId="1FB9CCBC" w14:textId="77777777" w:rsidR="008E0CD2" w:rsidRDefault="008E0CD2" w:rsidP="00722685">
      <w:pPr>
        <w:pStyle w:val="NoSpacing"/>
        <w:rPr>
          <w:b/>
          <w:bCs/>
        </w:rPr>
      </w:pPr>
    </w:p>
    <w:p w14:paraId="538941DE" w14:textId="25195F3C" w:rsidR="008E0CD2" w:rsidRDefault="008E0CD2" w:rsidP="00722685">
      <w:pPr>
        <w:pStyle w:val="NoSpacing"/>
        <w:rPr>
          <w:b/>
          <w:bCs/>
        </w:rPr>
      </w:pPr>
      <w:r>
        <w:rPr>
          <w:b/>
          <w:bCs/>
        </w:rPr>
        <w:t>The top 2, most relevant justifications include</w:t>
      </w:r>
      <w:r w:rsidR="009228CE">
        <w:rPr>
          <w:b/>
          <w:bCs/>
        </w:rPr>
        <w:t xml:space="preserve"> – firstly:</w:t>
      </w:r>
    </w:p>
    <w:p w14:paraId="6B9D0170" w14:textId="77777777" w:rsidR="009228CE" w:rsidRDefault="009228CE" w:rsidP="00722685">
      <w:pPr>
        <w:pStyle w:val="NoSpacing"/>
        <w:rPr>
          <w:b/>
          <w:bCs/>
        </w:rPr>
      </w:pPr>
    </w:p>
    <w:p w14:paraId="3E1100FB" w14:textId="668DE158" w:rsidR="009228CE" w:rsidRDefault="009228CE" w:rsidP="009228CE">
      <w:pPr>
        <w:pStyle w:val="NoSpacing"/>
        <w:numPr>
          <w:ilvl w:val="0"/>
          <w:numId w:val="3"/>
        </w:numPr>
        <w:rPr>
          <w:b/>
          <w:bCs/>
        </w:rPr>
      </w:pPr>
      <w:r w:rsidRPr="009228CE">
        <w:rPr>
          <w:b/>
          <w:bCs/>
        </w:rPr>
        <w:t xml:space="preserve">Meets individual trainee needs more effectively </w:t>
      </w:r>
    </w:p>
    <w:p w14:paraId="468430B3" w14:textId="77777777" w:rsidR="001912C8" w:rsidRDefault="001912C8" w:rsidP="001912C8">
      <w:pPr>
        <w:pStyle w:val="NoSpacing"/>
        <w:ind w:left="720"/>
        <w:rPr>
          <w:b/>
          <w:bCs/>
        </w:rPr>
      </w:pPr>
    </w:p>
    <w:p w14:paraId="2A9C9B5A" w14:textId="2BF68732" w:rsidR="00480B76" w:rsidRPr="0026533F" w:rsidRDefault="00872EA1" w:rsidP="00480B76">
      <w:pPr>
        <w:pStyle w:val="NoSpacing"/>
      </w:pPr>
      <w:r w:rsidRPr="0026533F">
        <w:t xml:space="preserve">AS </w:t>
      </w:r>
      <w:r w:rsidR="00480B76" w:rsidRPr="0026533F">
        <w:t>ADAPTIVE SUPPORT IS RESPONSIVE TO TRAINEES’</w:t>
      </w:r>
    </w:p>
    <w:p w14:paraId="550097F9" w14:textId="77777777" w:rsidR="00480B76" w:rsidRPr="0026533F" w:rsidRDefault="00480B76" w:rsidP="00480B76">
      <w:pPr>
        <w:pStyle w:val="NoSpacing"/>
      </w:pPr>
      <w:r w:rsidRPr="0026533F">
        <w:t>NEEDS, LEVEL, STRENGTHS &amp; WEAKNESSES</w:t>
      </w:r>
    </w:p>
    <w:p w14:paraId="0F2DD3D6" w14:textId="77777777" w:rsidR="007004E1" w:rsidRPr="0026533F" w:rsidRDefault="007004E1" w:rsidP="00480B76">
      <w:pPr>
        <w:pStyle w:val="NoSpacing"/>
      </w:pPr>
    </w:p>
    <w:p w14:paraId="712E7F83" w14:textId="77777777" w:rsidR="007004E1" w:rsidRDefault="007004E1" w:rsidP="007004E1">
      <w:pPr>
        <w:pStyle w:val="NoSpacing"/>
        <w:rPr>
          <w:b/>
          <w:bCs/>
        </w:rPr>
      </w:pPr>
      <w:r>
        <w:rPr>
          <w:b/>
          <w:bCs/>
        </w:rPr>
        <w:t xml:space="preserve">Secondly, </w:t>
      </w:r>
    </w:p>
    <w:p w14:paraId="61666C38" w14:textId="77777777" w:rsidR="0015730E" w:rsidRDefault="0015730E" w:rsidP="007004E1">
      <w:pPr>
        <w:pStyle w:val="NoSpacing"/>
        <w:rPr>
          <w:b/>
          <w:bCs/>
        </w:rPr>
      </w:pPr>
    </w:p>
    <w:p w14:paraId="68C476A9" w14:textId="77777777" w:rsidR="00872EA1" w:rsidRPr="00872EA1" w:rsidRDefault="007004E1" w:rsidP="00872EA1">
      <w:pPr>
        <w:pStyle w:val="NoSpacing"/>
        <w:numPr>
          <w:ilvl w:val="0"/>
          <w:numId w:val="3"/>
        </w:numPr>
        <w:rPr>
          <w:rFonts w:cs="Arial"/>
          <w:b/>
          <w:bCs/>
          <w:color w:val="000000" w:themeColor="text1"/>
          <w:szCs w:val="24"/>
        </w:rPr>
      </w:pPr>
      <w:r w:rsidRPr="00872EA1">
        <w:rPr>
          <w:rFonts w:cs="Arial"/>
          <w:b/>
          <w:bCs/>
          <w:color w:val="000000" w:themeColor="text1"/>
          <w:szCs w:val="24"/>
        </w:rPr>
        <w:t xml:space="preserve">Accelerates professional development </w:t>
      </w:r>
    </w:p>
    <w:p w14:paraId="6905A627" w14:textId="77777777" w:rsidR="00872EA1" w:rsidRPr="0026533F" w:rsidRDefault="00872EA1" w:rsidP="00872EA1">
      <w:pPr>
        <w:pStyle w:val="NoSpacing"/>
        <w:rPr>
          <w:rFonts w:cs="Arial"/>
          <w:color w:val="000000" w:themeColor="text1"/>
          <w:szCs w:val="24"/>
        </w:rPr>
      </w:pPr>
    </w:p>
    <w:p w14:paraId="06323EE9" w14:textId="5A156107" w:rsidR="009228CE" w:rsidRPr="0026533F" w:rsidRDefault="00872EA1" w:rsidP="00722685">
      <w:pPr>
        <w:pStyle w:val="NoSpacing"/>
        <w:rPr>
          <w:rFonts w:cs="Arial"/>
          <w:color w:val="000000" w:themeColor="text1"/>
          <w:szCs w:val="24"/>
        </w:rPr>
      </w:pPr>
      <w:r w:rsidRPr="0026533F">
        <w:rPr>
          <w:rFonts w:cs="Arial"/>
          <w:color w:val="000000" w:themeColor="text1"/>
          <w:szCs w:val="24"/>
        </w:rPr>
        <w:t xml:space="preserve">BECAUSE </w:t>
      </w:r>
      <w:r w:rsidRPr="0026533F">
        <w:rPr>
          <w:rFonts w:cs="Arial"/>
          <w:color w:val="000000" w:themeColor="text1"/>
          <w:szCs w:val="24"/>
        </w:rPr>
        <w:t>ACCELERATED PROFESSIONAL DEVELOPMENT MAXIMISES DEVELOPMENT &amp; TRAINEE SUPPORT</w:t>
      </w:r>
    </w:p>
    <w:p w14:paraId="0FA24F9E" w14:textId="77777777" w:rsidR="0026533F" w:rsidRPr="0026533F" w:rsidRDefault="0026533F" w:rsidP="00722685">
      <w:pPr>
        <w:pStyle w:val="NoSpacing"/>
        <w:rPr>
          <w:rFonts w:cs="Arial"/>
          <w:color w:val="000000" w:themeColor="text1"/>
          <w:szCs w:val="24"/>
        </w:rPr>
      </w:pPr>
    </w:p>
    <w:p w14:paraId="68CD1107" w14:textId="6052CB06" w:rsidR="0026533F" w:rsidRDefault="0026533F" w:rsidP="00722685">
      <w:pPr>
        <w:pStyle w:val="NoSpacing"/>
        <w:rPr>
          <w:rFonts w:cs="Arial"/>
          <w:b/>
          <w:bCs/>
          <w:color w:val="000000" w:themeColor="text1"/>
          <w:szCs w:val="24"/>
        </w:rPr>
      </w:pPr>
      <w:r>
        <w:rPr>
          <w:rFonts w:cs="Arial"/>
          <w:b/>
          <w:bCs/>
          <w:color w:val="000000" w:themeColor="text1"/>
          <w:szCs w:val="24"/>
        </w:rPr>
        <w:t>Further links &amp; techniques linked to the focus of mentoring, include:</w:t>
      </w:r>
    </w:p>
    <w:p w14:paraId="32DF2CC9" w14:textId="77777777" w:rsidR="0026533F" w:rsidRDefault="0026533F" w:rsidP="00722685">
      <w:pPr>
        <w:pStyle w:val="NoSpacing"/>
        <w:rPr>
          <w:rFonts w:cs="Arial"/>
          <w:b/>
          <w:bCs/>
          <w:color w:val="000000" w:themeColor="text1"/>
          <w:szCs w:val="24"/>
        </w:rPr>
      </w:pPr>
    </w:p>
    <w:p w14:paraId="635DCCF2" w14:textId="25E24A1B" w:rsidR="0026533F" w:rsidRPr="0026533F" w:rsidRDefault="0026533F" w:rsidP="0026533F">
      <w:pPr>
        <w:pStyle w:val="NoSpacing"/>
        <w:numPr>
          <w:ilvl w:val="0"/>
          <w:numId w:val="4"/>
        </w:numPr>
        <w:rPr>
          <w:rFonts w:cs="Arial"/>
          <w:color w:val="000000" w:themeColor="text1"/>
          <w:szCs w:val="24"/>
        </w:rPr>
      </w:pPr>
      <w:r w:rsidRPr="0026533F">
        <w:rPr>
          <w:rFonts w:cs="Arial"/>
          <w:color w:val="000000" w:themeColor="text1"/>
          <w:szCs w:val="24"/>
        </w:rPr>
        <w:t>Modelling</w:t>
      </w:r>
    </w:p>
    <w:p w14:paraId="71E67E6A" w14:textId="1DEB3DDD" w:rsidR="0026533F" w:rsidRPr="0026533F" w:rsidRDefault="0026533F" w:rsidP="0026533F">
      <w:pPr>
        <w:pStyle w:val="NoSpacing"/>
        <w:numPr>
          <w:ilvl w:val="0"/>
          <w:numId w:val="4"/>
        </w:numPr>
        <w:rPr>
          <w:rFonts w:cs="Arial"/>
          <w:color w:val="000000" w:themeColor="text1"/>
          <w:szCs w:val="24"/>
        </w:rPr>
      </w:pPr>
      <w:r w:rsidRPr="0026533F">
        <w:rPr>
          <w:rFonts w:cs="Arial"/>
          <w:color w:val="000000" w:themeColor="text1"/>
          <w:szCs w:val="24"/>
        </w:rPr>
        <w:t>Focused Observation</w:t>
      </w:r>
    </w:p>
    <w:p w14:paraId="7576D22A" w14:textId="680556BC" w:rsidR="0026533F" w:rsidRPr="0026533F" w:rsidRDefault="0026533F" w:rsidP="0026533F">
      <w:pPr>
        <w:pStyle w:val="NoSpacing"/>
        <w:numPr>
          <w:ilvl w:val="0"/>
          <w:numId w:val="4"/>
        </w:numPr>
        <w:rPr>
          <w:rFonts w:cs="Arial"/>
          <w:color w:val="000000" w:themeColor="text1"/>
          <w:szCs w:val="24"/>
        </w:rPr>
      </w:pPr>
      <w:r w:rsidRPr="0026533F">
        <w:rPr>
          <w:rFonts w:cs="Arial"/>
          <w:color w:val="000000" w:themeColor="text1"/>
          <w:szCs w:val="24"/>
        </w:rPr>
        <w:t xml:space="preserve">Build on Training </w:t>
      </w:r>
    </w:p>
    <w:p w14:paraId="5B123044" w14:textId="6425DA3A" w:rsidR="0026533F" w:rsidRPr="0026533F" w:rsidRDefault="0026533F" w:rsidP="0026533F">
      <w:pPr>
        <w:pStyle w:val="NoSpacing"/>
        <w:numPr>
          <w:ilvl w:val="0"/>
          <w:numId w:val="4"/>
        </w:numPr>
        <w:rPr>
          <w:rFonts w:cs="Arial"/>
          <w:color w:val="000000" w:themeColor="text1"/>
          <w:szCs w:val="24"/>
        </w:rPr>
      </w:pPr>
      <w:r w:rsidRPr="0026533F">
        <w:rPr>
          <w:rFonts w:cs="Arial"/>
          <w:color w:val="000000" w:themeColor="text1"/>
          <w:szCs w:val="24"/>
        </w:rPr>
        <w:t>Be specific</w:t>
      </w:r>
    </w:p>
    <w:sectPr w:rsidR="0026533F" w:rsidRPr="0026533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5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4F7F35"/>
    <w:multiLevelType w:val="hybridMultilevel"/>
    <w:tmpl w:val="5A3E50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D293DED"/>
    <w:multiLevelType w:val="hybridMultilevel"/>
    <w:tmpl w:val="E46A5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E3F32C0"/>
    <w:multiLevelType w:val="hybridMultilevel"/>
    <w:tmpl w:val="59DCB6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6EB778E"/>
    <w:multiLevelType w:val="hybridMultilevel"/>
    <w:tmpl w:val="8B106C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68652520">
    <w:abstractNumId w:val="2"/>
  </w:num>
  <w:num w:numId="2" w16cid:durableId="1712874545">
    <w:abstractNumId w:val="3"/>
  </w:num>
  <w:num w:numId="3" w16cid:durableId="496917917">
    <w:abstractNumId w:val="0"/>
  </w:num>
  <w:num w:numId="4" w16cid:durableId="2404073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5BFF"/>
    <w:rsid w:val="000368BF"/>
    <w:rsid w:val="00070871"/>
    <w:rsid w:val="000E78FF"/>
    <w:rsid w:val="000F3143"/>
    <w:rsid w:val="00132D96"/>
    <w:rsid w:val="0015730E"/>
    <w:rsid w:val="001912C8"/>
    <w:rsid w:val="001A40EB"/>
    <w:rsid w:val="001F02CA"/>
    <w:rsid w:val="0026533F"/>
    <w:rsid w:val="003154BA"/>
    <w:rsid w:val="00327BCC"/>
    <w:rsid w:val="003861C4"/>
    <w:rsid w:val="00440C34"/>
    <w:rsid w:val="00480B76"/>
    <w:rsid w:val="006927A6"/>
    <w:rsid w:val="006F1610"/>
    <w:rsid w:val="007004E1"/>
    <w:rsid w:val="00722685"/>
    <w:rsid w:val="00773DEB"/>
    <w:rsid w:val="00872EA1"/>
    <w:rsid w:val="008913CD"/>
    <w:rsid w:val="0089487E"/>
    <w:rsid w:val="008E0CD2"/>
    <w:rsid w:val="00901086"/>
    <w:rsid w:val="0090209D"/>
    <w:rsid w:val="009053CB"/>
    <w:rsid w:val="009228CE"/>
    <w:rsid w:val="00971F84"/>
    <w:rsid w:val="00A402AE"/>
    <w:rsid w:val="00B72505"/>
    <w:rsid w:val="00BA07B5"/>
    <w:rsid w:val="00BD4824"/>
    <w:rsid w:val="00BE3EF8"/>
    <w:rsid w:val="00BF2085"/>
    <w:rsid w:val="00C53606"/>
    <w:rsid w:val="00CF75EE"/>
    <w:rsid w:val="00DA189B"/>
    <w:rsid w:val="00DF5C33"/>
    <w:rsid w:val="00E206A8"/>
    <w:rsid w:val="00E31A8A"/>
    <w:rsid w:val="00E47C27"/>
    <w:rsid w:val="00E621AA"/>
    <w:rsid w:val="00EA59A8"/>
    <w:rsid w:val="00EF5B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95B6F"/>
  <w15:chartTrackingRefBased/>
  <w15:docId w15:val="{C02C77B9-24DE-46C1-8F03-B6086DCB0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1A8A"/>
    <w:rPr>
      <w:rFonts w:ascii="Arial" w:hAnsi="Arial"/>
      <w:sz w:val="24"/>
    </w:rPr>
  </w:style>
  <w:style w:type="paragraph" w:styleId="Heading1">
    <w:name w:val="heading 1"/>
    <w:basedOn w:val="Normal"/>
    <w:next w:val="Normal"/>
    <w:link w:val="Heading1Char"/>
    <w:uiPriority w:val="9"/>
    <w:qFormat/>
    <w:rsid w:val="00EF5BFF"/>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EF5BFF"/>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EF5BFF"/>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EF5BFF"/>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EF5BFF"/>
    <w:pPr>
      <w:keepNext/>
      <w:keepLines/>
      <w:spacing w:before="80" w:after="40"/>
      <w:outlineLvl w:val="4"/>
    </w:pPr>
    <w:rPr>
      <w:rFonts w:asciiTheme="minorHAnsi" w:eastAsiaTheme="majorEastAsia" w:hAnsiTheme="minorHAnsi" w:cstheme="majorBidi"/>
      <w:color w:val="365F91" w:themeColor="accent1" w:themeShade="BF"/>
    </w:rPr>
  </w:style>
  <w:style w:type="paragraph" w:styleId="Heading6">
    <w:name w:val="heading 6"/>
    <w:basedOn w:val="Normal"/>
    <w:next w:val="Normal"/>
    <w:link w:val="Heading6Char"/>
    <w:uiPriority w:val="9"/>
    <w:semiHidden/>
    <w:unhideWhenUsed/>
    <w:qFormat/>
    <w:rsid w:val="00EF5BFF"/>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EF5BFF"/>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EF5BFF"/>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EF5BFF"/>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F3143"/>
    <w:pPr>
      <w:spacing w:after="0" w:line="240" w:lineRule="auto"/>
    </w:pPr>
    <w:rPr>
      <w:rFonts w:ascii="Arial" w:hAnsi="Arial"/>
      <w:sz w:val="24"/>
    </w:rPr>
  </w:style>
  <w:style w:type="character" w:customStyle="1" w:styleId="Heading1Char">
    <w:name w:val="Heading 1 Char"/>
    <w:basedOn w:val="DefaultParagraphFont"/>
    <w:link w:val="Heading1"/>
    <w:uiPriority w:val="9"/>
    <w:rsid w:val="00EF5BFF"/>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EF5BFF"/>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EF5BFF"/>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EF5BFF"/>
    <w:rPr>
      <w:rFonts w:eastAsiaTheme="majorEastAsia" w:cstheme="majorBidi"/>
      <w:i/>
      <w:iCs/>
      <w:color w:val="365F91" w:themeColor="accent1" w:themeShade="BF"/>
      <w:sz w:val="24"/>
    </w:rPr>
  </w:style>
  <w:style w:type="character" w:customStyle="1" w:styleId="Heading5Char">
    <w:name w:val="Heading 5 Char"/>
    <w:basedOn w:val="DefaultParagraphFont"/>
    <w:link w:val="Heading5"/>
    <w:uiPriority w:val="9"/>
    <w:semiHidden/>
    <w:rsid w:val="00EF5BFF"/>
    <w:rPr>
      <w:rFonts w:eastAsiaTheme="majorEastAsia" w:cstheme="majorBidi"/>
      <w:color w:val="365F91" w:themeColor="accent1" w:themeShade="BF"/>
      <w:sz w:val="24"/>
    </w:rPr>
  </w:style>
  <w:style w:type="character" w:customStyle="1" w:styleId="Heading6Char">
    <w:name w:val="Heading 6 Char"/>
    <w:basedOn w:val="DefaultParagraphFont"/>
    <w:link w:val="Heading6"/>
    <w:uiPriority w:val="9"/>
    <w:semiHidden/>
    <w:rsid w:val="00EF5BFF"/>
    <w:rPr>
      <w:rFonts w:eastAsiaTheme="majorEastAsia" w:cstheme="majorBidi"/>
      <w:i/>
      <w:iCs/>
      <w:color w:val="595959" w:themeColor="text1" w:themeTint="A6"/>
      <w:sz w:val="24"/>
    </w:rPr>
  </w:style>
  <w:style w:type="character" w:customStyle="1" w:styleId="Heading7Char">
    <w:name w:val="Heading 7 Char"/>
    <w:basedOn w:val="DefaultParagraphFont"/>
    <w:link w:val="Heading7"/>
    <w:uiPriority w:val="9"/>
    <w:semiHidden/>
    <w:rsid w:val="00EF5BFF"/>
    <w:rPr>
      <w:rFonts w:eastAsiaTheme="majorEastAsia" w:cstheme="majorBidi"/>
      <w:color w:val="595959" w:themeColor="text1" w:themeTint="A6"/>
      <w:sz w:val="24"/>
    </w:rPr>
  </w:style>
  <w:style w:type="character" w:customStyle="1" w:styleId="Heading8Char">
    <w:name w:val="Heading 8 Char"/>
    <w:basedOn w:val="DefaultParagraphFont"/>
    <w:link w:val="Heading8"/>
    <w:uiPriority w:val="9"/>
    <w:semiHidden/>
    <w:rsid w:val="00EF5BFF"/>
    <w:rPr>
      <w:rFonts w:eastAsiaTheme="majorEastAsia" w:cstheme="majorBidi"/>
      <w:i/>
      <w:iCs/>
      <w:color w:val="272727" w:themeColor="text1" w:themeTint="D8"/>
      <w:sz w:val="24"/>
    </w:rPr>
  </w:style>
  <w:style w:type="character" w:customStyle="1" w:styleId="Heading9Char">
    <w:name w:val="Heading 9 Char"/>
    <w:basedOn w:val="DefaultParagraphFont"/>
    <w:link w:val="Heading9"/>
    <w:uiPriority w:val="9"/>
    <w:semiHidden/>
    <w:rsid w:val="00EF5BFF"/>
    <w:rPr>
      <w:rFonts w:eastAsiaTheme="majorEastAsia" w:cstheme="majorBidi"/>
      <w:color w:val="272727" w:themeColor="text1" w:themeTint="D8"/>
      <w:sz w:val="24"/>
    </w:rPr>
  </w:style>
  <w:style w:type="paragraph" w:styleId="Title">
    <w:name w:val="Title"/>
    <w:basedOn w:val="Normal"/>
    <w:next w:val="Normal"/>
    <w:link w:val="TitleChar"/>
    <w:uiPriority w:val="10"/>
    <w:qFormat/>
    <w:rsid w:val="00EF5BF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F5BF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F5BFF"/>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F5BF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F5BFF"/>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EF5BFF"/>
    <w:rPr>
      <w:rFonts w:ascii="Arial" w:hAnsi="Arial"/>
      <w:i/>
      <w:iCs/>
      <w:color w:val="404040" w:themeColor="text1" w:themeTint="BF"/>
      <w:sz w:val="24"/>
    </w:rPr>
  </w:style>
  <w:style w:type="paragraph" w:styleId="ListParagraph">
    <w:name w:val="List Paragraph"/>
    <w:basedOn w:val="Normal"/>
    <w:uiPriority w:val="34"/>
    <w:qFormat/>
    <w:rsid w:val="00EF5BFF"/>
    <w:pPr>
      <w:ind w:left="720"/>
      <w:contextualSpacing/>
    </w:pPr>
  </w:style>
  <w:style w:type="character" w:styleId="IntenseEmphasis">
    <w:name w:val="Intense Emphasis"/>
    <w:basedOn w:val="DefaultParagraphFont"/>
    <w:uiPriority w:val="21"/>
    <w:qFormat/>
    <w:rsid w:val="00EF5BFF"/>
    <w:rPr>
      <w:i/>
      <w:iCs/>
      <w:color w:val="365F91" w:themeColor="accent1" w:themeShade="BF"/>
    </w:rPr>
  </w:style>
  <w:style w:type="paragraph" w:styleId="IntenseQuote">
    <w:name w:val="Intense Quote"/>
    <w:basedOn w:val="Normal"/>
    <w:next w:val="Normal"/>
    <w:link w:val="IntenseQuoteChar"/>
    <w:uiPriority w:val="30"/>
    <w:qFormat/>
    <w:rsid w:val="00EF5BFF"/>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EF5BFF"/>
    <w:rPr>
      <w:rFonts w:ascii="Arial" w:hAnsi="Arial"/>
      <w:i/>
      <w:iCs/>
      <w:color w:val="365F91" w:themeColor="accent1" w:themeShade="BF"/>
      <w:sz w:val="24"/>
    </w:rPr>
  </w:style>
  <w:style w:type="character" w:styleId="IntenseReference">
    <w:name w:val="Intense Reference"/>
    <w:basedOn w:val="DefaultParagraphFont"/>
    <w:uiPriority w:val="32"/>
    <w:qFormat/>
    <w:rsid w:val="00EF5BFF"/>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163</TotalTime>
  <Pages>3</Pages>
  <Words>662</Words>
  <Characters>3774</Characters>
  <Application>Microsoft Office Word</Application>
  <DocSecurity>0</DocSecurity>
  <Lines>31</Lines>
  <Paragraphs>8</Paragraphs>
  <ScaleCrop>false</ScaleCrop>
  <Company>Edge Hill University</Company>
  <LinksUpToDate>false</LinksUpToDate>
  <CharactersWithSpaces>4428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Kirsty Mason</dc:creator>
  <cp:keywords/>
  <dc:description/>
  <cp:lastModifiedBy>Kirsty Mason</cp:lastModifiedBy>
  <cp:revision>40</cp:revision>
  <dcterms:created xsi:type="dcterms:W3CDTF">2026-05-21T11:05:00Z</dcterms:created>
  <dcterms:modified xsi:type="dcterms:W3CDTF">2026-05-21T13:48:00Z</dcterms:modified>
</cp:coreProperties>
</file>